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743FF" w14:textId="57C367EB" w:rsidR="002854AB" w:rsidRPr="00112C42" w:rsidRDefault="002854AB" w:rsidP="002854AB">
      <w:pPr>
        <w:ind w:left="1440" w:firstLine="720"/>
        <w:rPr>
          <w:b/>
          <w:bCs/>
          <w:sz w:val="24"/>
          <w:szCs w:val="24"/>
        </w:rPr>
      </w:pPr>
      <w:r w:rsidRPr="00112C42">
        <w:rPr>
          <w:b/>
          <w:bCs/>
          <w:sz w:val="24"/>
          <w:szCs w:val="24"/>
        </w:rPr>
        <w:t xml:space="preserve">A </w:t>
      </w:r>
      <w:r w:rsidR="0010223A">
        <w:rPr>
          <w:b/>
          <w:bCs/>
          <w:sz w:val="24"/>
          <w:szCs w:val="24"/>
        </w:rPr>
        <w:t>R</w:t>
      </w:r>
      <w:r w:rsidRPr="00112C42">
        <w:rPr>
          <w:b/>
          <w:bCs/>
          <w:sz w:val="24"/>
          <w:szCs w:val="24"/>
        </w:rPr>
        <w:t xml:space="preserve">oad </w:t>
      </w:r>
      <w:r w:rsidR="0010223A">
        <w:rPr>
          <w:b/>
          <w:bCs/>
          <w:sz w:val="24"/>
          <w:szCs w:val="24"/>
        </w:rPr>
        <w:t>M</w:t>
      </w:r>
      <w:r w:rsidRPr="00112C42">
        <w:rPr>
          <w:b/>
          <w:bCs/>
          <w:sz w:val="24"/>
          <w:szCs w:val="24"/>
        </w:rPr>
        <w:t>ap for Elmwood</w:t>
      </w:r>
    </w:p>
    <w:p w14:paraId="6743107D" w14:textId="648C37DA" w:rsidR="00734802" w:rsidRPr="00CF550E" w:rsidRDefault="00812885" w:rsidP="00734802">
      <w:r w:rsidRPr="00CF550E">
        <w:t>There is a need for a road map for Elmwood for the next 5 years and beyond</w:t>
      </w:r>
      <w:r w:rsidR="002854AB" w:rsidRPr="00CF550E">
        <w:t xml:space="preserve"> which focuses on the Fife community’s priorities.  In collaboration with the SRUC this should lead to a community action plan and a land use vision for Elmwood. </w:t>
      </w:r>
      <w:r w:rsidR="006672CA" w:rsidRPr="00CF550E">
        <w:t xml:space="preserve"> The vision should focus on making Elmwood once again an excellent place to learn</w:t>
      </w:r>
      <w:r w:rsidR="000E3E26" w:rsidRPr="00CF550E">
        <w:t xml:space="preserve"> and acquire the skills which will lead </w:t>
      </w:r>
      <w:r w:rsidR="00112C42" w:rsidRPr="00CF550E">
        <w:t xml:space="preserve">on </w:t>
      </w:r>
      <w:r w:rsidR="000E3E26" w:rsidRPr="00CF550E">
        <w:t>to employment</w:t>
      </w:r>
      <w:r w:rsidR="006672CA" w:rsidRPr="00CF550E">
        <w:t xml:space="preserve">. </w:t>
      </w:r>
      <w:r w:rsidR="00734802" w:rsidRPr="00CF550E">
        <w:t>We would therefore like to explore with all relevant stakeholders, what a modern and sustainable educational provision at Elmwood could look like.</w:t>
      </w:r>
    </w:p>
    <w:p w14:paraId="620CAA81" w14:textId="67EA0AA2" w:rsidR="0050113C" w:rsidRPr="00CF550E" w:rsidRDefault="004E191F">
      <w:r w:rsidRPr="00CF550E">
        <w:t xml:space="preserve">It will involve working in partnership with the local community, </w:t>
      </w:r>
      <w:r w:rsidR="0050113C" w:rsidRPr="00CF550E">
        <w:t xml:space="preserve">community groups, </w:t>
      </w:r>
      <w:r w:rsidRPr="00CF550E">
        <w:t xml:space="preserve">SRUC, Fife </w:t>
      </w:r>
      <w:r w:rsidR="00734802" w:rsidRPr="00CF550E">
        <w:t>Council, NE</w:t>
      </w:r>
      <w:r w:rsidRPr="00CF550E">
        <w:t xml:space="preserve"> Fife Area committee</w:t>
      </w:r>
      <w:r w:rsidR="00112C42" w:rsidRPr="00CF550E">
        <w:t xml:space="preserve"> and the voluntary committees running our community spaces</w:t>
      </w:r>
      <w:r w:rsidRPr="00CF550E">
        <w:t xml:space="preserve">. </w:t>
      </w:r>
      <w:r w:rsidR="0050113C" w:rsidRPr="00CF550E">
        <w:t xml:space="preserve">Involvement should also be sought in the college rebuilding program in </w:t>
      </w:r>
      <w:proofErr w:type="gramStart"/>
      <w:r w:rsidR="0050113C" w:rsidRPr="00CF550E">
        <w:t>Scotland</w:t>
      </w:r>
      <w:proofErr w:type="gramEnd"/>
      <w:r w:rsidR="0050113C" w:rsidRPr="00CF550E">
        <w:t xml:space="preserve"> which is currently undergoing a major strategic overhaul, with a new </w:t>
      </w:r>
      <w:r w:rsidR="0050113C" w:rsidRPr="00CF550E">
        <w:rPr>
          <w:b/>
          <w:bCs/>
        </w:rPr>
        <w:t>College Infrastructure Investment Plan (College IIP)</w:t>
      </w:r>
      <w:r w:rsidR="0050113C" w:rsidRPr="00CF550E">
        <w:t> set for publication in autumn 2026. The initiative aims to modernize, decarbonize, and consolidate a diverse, aging estate of 24 colleges and 97 campuses, many of which date from the 1960s and 70s.</w:t>
      </w:r>
    </w:p>
    <w:p w14:paraId="2409BE8B" w14:textId="12A38967" w:rsidR="0050113C" w:rsidRPr="00CF550E" w:rsidRDefault="0050113C">
      <w:pPr>
        <w:rPr>
          <w:color w:val="000000" w:themeColor="text1"/>
        </w:rPr>
      </w:pPr>
      <w:r w:rsidRPr="00CF550E">
        <w:rPr>
          <w:color w:val="000000" w:themeColor="text1"/>
        </w:rPr>
        <w:t>The </w:t>
      </w:r>
      <w:hyperlink r:id="rId5" w:history="1">
        <w:r w:rsidRPr="00CF550E">
          <w:rPr>
            <w:rStyle w:val="Hyperlink"/>
            <w:color w:val="000000" w:themeColor="text1"/>
          </w:rPr>
          <w:t>College Infrastructure Strategy (CIS): The approach to delivering Scotland’s College Infrastructure Plan</w:t>
        </w:r>
      </w:hyperlink>
      <w:r w:rsidRPr="00CF550E">
        <w:rPr>
          <w:color w:val="000000" w:themeColor="text1"/>
        </w:rPr>
        <w:t> highlights the Scottish Funding Council’s (SFC) ambition for “a college estate that will provide a high quality, technologically advanced and sustainable learning environment enabling and enhancing successful learning and skills outcomes for students, staff, and communities”.</w:t>
      </w:r>
    </w:p>
    <w:p w14:paraId="2107975E" w14:textId="5A823368" w:rsidR="003F39BA" w:rsidRPr="00CF550E" w:rsidRDefault="00BD3DDD" w:rsidP="000E3E26">
      <w:pPr>
        <w:rPr>
          <w:color w:val="000000" w:themeColor="text1"/>
        </w:rPr>
      </w:pPr>
      <w:r w:rsidRPr="00E01899">
        <w:rPr>
          <w:b/>
          <w:bCs/>
          <w:color w:val="000000" w:themeColor="text1"/>
        </w:rPr>
        <w:t xml:space="preserve">Foundation Scotland </w:t>
      </w:r>
      <w:r w:rsidR="000E3E26" w:rsidRPr="00E01899">
        <w:rPr>
          <w:b/>
          <w:bCs/>
          <w:color w:val="000000" w:themeColor="text1"/>
        </w:rPr>
        <w:t xml:space="preserve">also </w:t>
      </w:r>
      <w:r w:rsidRPr="00E01899">
        <w:rPr>
          <w:b/>
          <w:bCs/>
          <w:color w:val="000000" w:themeColor="text1"/>
        </w:rPr>
        <w:t>support</w:t>
      </w:r>
      <w:r w:rsidR="000E3E26" w:rsidRPr="00E01899">
        <w:rPr>
          <w:b/>
          <w:bCs/>
          <w:color w:val="000000" w:themeColor="text1"/>
        </w:rPr>
        <w:t>s</w:t>
      </w:r>
      <w:r w:rsidRPr="00E01899">
        <w:rPr>
          <w:b/>
          <w:bCs/>
          <w:color w:val="000000" w:themeColor="text1"/>
        </w:rPr>
        <w:t xml:space="preserve"> activities that enable young people to take part in education, with a particular focus on those facing barriers to education and programmes engaging young people in education or training around nature, </w:t>
      </w:r>
      <w:r w:rsidR="00112C42" w:rsidRPr="00E01899">
        <w:rPr>
          <w:b/>
          <w:bCs/>
          <w:color w:val="000000" w:themeColor="text1"/>
        </w:rPr>
        <w:t>h</w:t>
      </w:r>
      <w:r w:rsidRPr="00E01899">
        <w:rPr>
          <w:b/>
          <w:bCs/>
          <w:color w:val="000000" w:themeColor="text1"/>
        </w:rPr>
        <w:t>orticulture, and conservation.</w:t>
      </w:r>
      <w:r w:rsidR="003F39BA" w:rsidRPr="00CF550E">
        <w:rPr>
          <w:color w:val="000000" w:themeColor="text1"/>
        </w:rPr>
        <w:t xml:space="preserve"> As in the </w:t>
      </w:r>
      <w:proofErr w:type="spellStart"/>
      <w:r w:rsidR="003F39BA" w:rsidRPr="00CF550E">
        <w:rPr>
          <w:color w:val="000000" w:themeColor="text1"/>
        </w:rPr>
        <w:t>Glenkens</w:t>
      </w:r>
      <w:proofErr w:type="spellEnd"/>
      <w:r w:rsidR="003F39BA" w:rsidRPr="00CF550E">
        <w:rPr>
          <w:color w:val="000000" w:themeColor="text1"/>
        </w:rPr>
        <w:t xml:space="preserve"> district (Dumfries and Galloway</w:t>
      </w:r>
      <w:r w:rsidR="009D59D8" w:rsidRPr="00CF550E">
        <w:rPr>
          <w:color w:val="000000" w:themeColor="text1"/>
        </w:rPr>
        <w:t>),</w:t>
      </w:r>
      <w:r w:rsidR="003F39BA" w:rsidRPr="00CF550E">
        <w:rPr>
          <w:color w:val="000000" w:themeColor="text1"/>
        </w:rPr>
        <w:t xml:space="preserve"> it is hoped that the Community Action Plan and Land Use Vision will prove invaluable over the next few years in getting regional and national organisations to take our priorities and ambitions seriously. </w:t>
      </w:r>
      <w:r w:rsidR="000E3E26" w:rsidRPr="00CF550E">
        <w:rPr>
          <w:color w:val="000000" w:themeColor="text1"/>
        </w:rPr>
        <w:t>(</w:t>
      </w:r>
      <w:proofErr w:type="spellStart"/>
      <w:r w:rsidR="000E3E26" w:rsidRPr="00CF550E">
        <w:rPr>
          <w:color w:val="000000" w:themeColor="text1"/>
        </w:rPr>
        <w:t>Glenkens</w:t>
      </w:r>
      <w:proofErr w:type="spellEnd"/>
      <w:r w:rsidR="000E3E26" w:rsidRPr="00CF550E">
        <w:rPr>
          <w:color w:val="000000" w:themeColor="text1"/>
        </w:rPr>
        <w:t xml:space="preserve"> </w:t>
      </w:r>
      <w:r w:rsidR="00112C42" w:rsidRPr="00CF550E">
        <w:rPr>
          <w:color w:val="000000" w:themeColor="text1"/>
        </w:rPr>
        <w:t xml:space="preserve">and District </w:t>
      </w:r>
      <w:r w:rsidR="000E3E26" w:rsidRPr="00CF550E">
        <w:rPr>
          <w:color w:val="000000" w:themeColor="text1"/>
        </w:rPr>
        <w:t>Community Action Plan).</w:t>
      </w:r>
      <w:r w:rsidR="003F39BA" w:rsidRPr="00CF550E">
        <w:rPr>
          <w:color w:val="000000" w:themeColor="text1"/>
        </w:rPr>
        <w:t xml:space="preserve"> </w:t>
      </w:r>
    </w:p>
    <w:p w14:paraId="494D9D9C" w14:textId="03875CD0" w:rsidR="000E3E26" w:rsidRPr="00611BCB" w:rsidRDefault="003F39BA" w:rsidP="000E3E26">
      <w:pPr>
        <w:rPr>
          <w:rFonts w:ascii="Aptos" w:hAnsi="Aptos"/>
          <w:color w:val="000000" w:themeColor="text1"/>
        </w:rPr>
      </w:pPr>
      <w:r w:rsidRPr="00CF550E">
        <w:rPr>
          <w:color w:val="000000" w:themeColor="text1"/>
        </w:rPr>
        <w:t xml:space="preserve">The recent report commissioned by the </w:t>
      </w:r>
      <w:proofErr w:type="spellStart"/>
      <w:r w:rsidRPr="00CF550E">
        <w:rPr>
          <w:color w:val="000000" w:themeColor="text1"/>
        </w:rPr>
        <w:t>Glenkens</w:t>
      </w:r>
      <w:proofErr w:type="spellEnd"/>
      <w:r w:rsidRPr="00CF550E">
        <w:rPr>
          <w:color w:val="000000" w:themeColor="text1"/>
        </w:rPr>
        <w:t xml:space="preserve"> and District Trust provides an interesting evidence base of the value of education and learning as the underpinning of sustainable rural communities. </w:t>
      </w:r>
      <w:r w:rsidRPr="00CF550E">
        <w:rPr>
          <w:rFonts w:cs="Open Sans"/>
          <w:color w:val="000000"/>
          <w:spacing w:val="-3"/>
          <w:shd w:val="clear" w:color="auto" w:fill="FFFFFF"/>
        </w:rPr>
        <w:t xml:space="preserve">Hearing the voices of local people led to an emerging vision for education in the </w:t>
      </w:r>
      <w:proofErr w:type="spellStart"/>
      <w:r w:rsidRPr="00CF550E">
        <w:rPr>
          <w:rFonts w:cs="Open Sans"/>
          <w:color w:val="000000"/>
          <w:spacing w:val="-3"/>
          <w:shd w:val="clear" w:color="auto" w:fill="FFFFFF"/>
        </w:rPr>
        <w:t>Glenkens</w:t>
      </w:r>
      <w:proofErr w:type="spellEnd"/>
      <w:r w:rsidRPr="00CF550E">
        <w:rPr>
          <w:rFonts w:cs="Open Sans"/>
          <w:color w:val="000000"/>
          <w:spacing w:val="-3"/>
          <w:shd w:val="clear" w:color="auto" w:fill="FFFFFF"/>
        </w:rPr>
        <w:t xml:space="preserve">: to create an educational hub at the heart of the community to deliver rural place-based learning from cradle to grave. The hub could become a centre of excellence for relevant rural skills, for example for the land-based and renewable </w:t>
      </w:r>
      <w:r w:rsidRPr="00611BCB">
        <w:rPr>
          <w:rFonts w:cs="Open Sans"/>
          <w:color w:val="000000"/>
          <w:spacing w:val="-3"/>
          <w:shd w:val="clear" w:color="auto" w:fill="FFFFFF"/>
        </w:rPr>
        <w:t>energy sectors</w:t>
      </w:r>
      <w:r w:rsidRPr="00611BCB">
        <w:rPr>
          <w:rFonts w:ascii="Aptos" w:hAnsi="Aptos" w:cs="Open Sans"/>
          <w:color w:val="000000"/>
          <w:spacing w:val="-3"/>
          <w:shd w:val="clear" w:color="auto" w:fill="FFFFFF"/>
        </w:rPr>
        <w:t>.</w:t>
      </w:r>
      <w:r w:rsidR="003F016F" w:rsidRPr="00611BCB">
        <w:rPr>
          <w:rFonts w:ascii="Aptos" w:hAnsi="Aptos" w:cs="Open Sans"/>
          <w:color w:val="000000"/>
          <w:spacing w:val="-3"/>
          <w:shd w:val="clear" w:color="auto" w:fill="FFFFFF"/>
        </w:rPr>
        <w:t xml:space="preserve"> </w:t>
      </w:r>
      <w:r w:rsidR="00CF550E" w:rsidRPr="00611BCB">
        <w:rPr>
          <w:rFonts w:ascii="Aptos" w:hAnsi="Aptos" w:cs="Open Sans"/>
          <w:color w:val="000000"/>
          <w:spacing w:val="-3"/>
          <w:shd w:val="clear" w:color="auto" w:fill="FFFFFF"/>
        </w:rPr>
        <w:t>(</w:t>
      </w:r>
      <w:r w:rsidR="00CF550E" w:rsidRPr="00611BCB">
        <w:rPr>
          <w:rFonts w:ascii="Aptos" w:hAnsi="Aptos"/>
          <w:color w:val="000000"/>
        </w:rPr>
        <w:t xml:space="preserve">A Community-Driven Vision for Education and Learning in the </w:t>
      </w:r>
      <w:proofErr w:type="spellStart"/>
      <w:r w:rsidR="00CF550E" w:rsidRPr="00611BCB">
        <w:rPr>
          <w:rFonts w:ascii="Aptos" w:hAnsi="Aptos"/>
          <w:color w:val="000000"/>
        </w:rPr>
        <w:t>Glenkens</w:t>
      </w:r>
      <w:proofErr w:type="spellEnd"/>
      <w:r w:rsidR="00CF550E" w:rsidRPr="00611BCB">
        <w:rPr>
          <w:rFonts w:ascii="Aptos" w:hAnsi="Aptos"/>
          <w:color w:val="000000"/>
        </w:rPr>
        <w:t xml:space="preserve"> and rural Scotland)</w:t>
      </w:r>
    </w:p>
    <w:p w14:paraId="08F87029" w14:textId="7B005064" w:rsidR="00734802" w:rsidRPr="00611BCB" w:rsidRDefault="00734802" w:rsidP="000E3E26">
      <w:pPr>
        <w:rPr>
          <w:b/>
          <w:bCs/>
        </w:rPr>
      </w:pPr>
      <w:r w:rsidRPr="00611BCB">
        <w:rPr>
          <w:b/>
          <w:bCs/>
        </w:rPr>
        <w:t xml:space="preserve">The </w:t>
      </w:r>
      <w:proofErr w:type="spellStart"/>
      <w:r w:rsidR="00CF550E" w:rsidRPr="00611BCB">
        <w:rPr>
          <w:b/>
          <w:bCs/>
        </w:rPr>
        <w:t>Glenkens</w:t>
      </w:r>
      <w:proofErr w:type="spellEnd"/>
      <w:r w:rsidR="00CF550E" w:rsidRPr="00611BCB">
        <w:rPr>
          <w:b/>
          <w:bCs/>
        </w:rPr>
        <w:t xml:space="preserve"> </w:t>
      </w:r>
      <w:r w:rsidRPr="00611BCB">
        <w:rPr>
          <w:b/>
          <w:bCs/>
        </w:rPr>
        <w:t>Community Action Plan Steering Group has been strongly advocating for the rural voice to be heard at regional and national levels</w:t>
      </w:r>
      <w:r w:rsidRPr="00611BCB">
        <w:t xml:space="preserve"> –</w:t>
      </w:r>
      <w:r w:rsidR="003F016F" w:rsidRPr="00611BCB">
        <w:t xml:space="preserve"> </w:t>
      </w:r>
      <w:r w:rsidRPr="00611BCB">
        <w:t>working to alleviate some of the challenges our communities face at a systemic, upstream level, rather than just intervening to mitigate the symptoms</w:t>
      </w:r>
      <w:r w:rsidRPr="00611BCB">
        <w:rPr>
          <w:b/>
          <w:bCs/>
        </w:rPr>
        <w:t xml:space="preserve">. </w:t>
      </w:r>
      <w:r w:rsidR="003F39BA" w:rsidRPr="00611BCB">
        <w:rPr>
          <w:b/>
          <w:bCs/>
        </w:rPr>
        <w:t xml:space="preserve"> </w:t>
      </w:r>
      <w:r w:rsidRPr="00611BCB">
        <w:rPr>
          <w:b/>
          <w:bCs/>
        </w:rPr>
        <w:t xml:space="preserve">We also wish the rural voice in Fife region to be heard. </w:t>
      </w:r>
    </w:p>
    <w:p w14:paraId="2DE4A72C" w14:textId="5B18D992" w:rsidR="005A7A01" w:rsidRDefault="00065BCD" w:rsidP="000E3E26">
      <w:r w:rsidRPr="00611BCB">
        <w:t>At a local level, t</w:t>
      </w:r>
      <w:r w:rsidR="00B06B9D" w:rsidRPr="00611BCB">
        <w:t xml:space="preserve">he </w:t>
      </w:r>
      <w:r w:rsidR="005A7A01" w:rsidRPr="00611BCB">
        <w:rPr>
          <w:b/>
          <w:bCs/>
        </w:rPr>
        <w:t>Cupar</w:t>
      </w:r>
      <w:r w:rsidR="00B06B9D" w:rsidRPr="00611BCB">
        <w:rPr>
          <w:b/>
          <w:bCs/>
        </w:rPr>
        <w:t xml:space="preserve"> Ward and </w:t>
      </w:r>
      <w:proofErr w:type="spellStart"/>
      <w:r w:rsidR="00B06B9D" w:rsidRPr="00611BCB">
        <w:rPr>
          <w:b/>
          <w:bCs/>
        </w:rPr>
        <w:t>Monimail</w:t>
      </w:r>
      <w:proofErr w:type="spellEnd"/>
      <w:r w:rsidR="00B06B9D" w:rsidRPr="00611BCB">
        <w:rPr>
          <w:b/>
          <w:bCs/>
        </w:rPr>
        <w:t xml:space="preserve"> Community Council</w:t>
      </w:r>
      <w:r w:rsidR="005A7A01" w:rsidRPr="00611BCB">
        <w:rPr>
          <w:b/>
          <w:bCs/>
        </w:rPr>
        <w:t xml:space="preserve"> Local Place Plan </w:t>
      </w:r>
      <w:r w:rsidR="00B06B9D" w:rsidRPr="00611BCB">
        <w:rPr>
          <w:b/>
          <w:bCs/>
        </w:rPr>
        <w:t>(LPP)</w:t>
      </w:r>
      <w:r w:rsidR="00B06B9D" w:rsidRPr="00611BCB">
        <w:t xml:space="preserve"> </w:t>
      </w:r>
      <w:r w:rsidR="005A7A01" w:rsidRPr="00611BCB">
        <w:t xml:space="preserve">has already through its </w:t>
      </w:r>
      <w:r w:rsidR="00B06B9D" w:rsidRPr="00611BCB">
        <w:t xml:space="preserve">stakeholder meetings, consultations with young people and additional focus groups made considerable progress on this front. They noted that Cupar and North Fife are perceived to be relatively affluent and this perception has led to the area being overlooked </w:t>
      </w:r>
      <w:r w:rsidR="009E71C9" w:rsidRPr="00611BCB">
        <w:t xml:space="preserve">for public investment and does not reflect the nature of poverty locally. </w:t>
      </w:r>
      <w:r w:rsidR="003F016F" w:rsidRPr="00611BCB">
        <w:t xml:space="preserve">DWP figures quote </w:t>
      </w:r>
      <w:r w:rsidR="00F74542" w:rsidRPr="00611BCB">
        <w:t>a</w:t>
      </w:r>
      <w:r w:rsidR="00F74542">
        <w:t xml:space="preserve"> significantly higher proportion of children living in </w:t>
      </w:r>
      <w:r>
        <w:t>low-income</w:t>
      </w:r>
      <w:r w:rsidR="00F74542">
        <w:t xml:space="preserve"> families in Cupar and District </w:t>
      </w:r>
      <w:r w:rsidR="00F74542">
        <w:lastRenderedPageBreak/>
        <w:t xml:space="preserve">compared to Fife and Scotland. The rates are almost double the national averages. Referrals to the Food Bank have risen. </w:t>
      </w:r>
    </w:p>
    <w:p w14:paraId="16799996" w14:textId="5B42D205" w:rsidR="009E71C9" w:rsidRDefault="009E71C9" w:rsidP="000E3E26">
      <w:r>
        <w:t xml:space="preserve">The LPP also flagged up </w:t>
      </w:r>
      <w:proofErr w:type="gramStart"/>
      <w:r>
        <w:t>a number of</w:t>
      </w:r>
      <w:proofErr w:type="gramEnd"/>
      <w:r>
        <w:t xml:space="preserve"> </w:t>
      </w:r>
      <w:r w:rsidR="00065BCD">
        <w:t xml:space="preserve">other </w:t>
      </w:r>
      <w:r>
        <w:t>concerns including:</w:t>
      </w:r>
    </w:p>
    <w:p w14:paraId="521A6D26" w14:textId="56A8B6C6" w:rsidR="009E71C9" w:rsidRDefault="009E71C9" w:rsidP="009E71C9">
      <w:pPr>
        <w:pStyle w:val="ListParagraph"/>
        <w:numPr>
          <w:ilvl w:val="0"/>
          <w:numId w:val="1"/>
        </w:numPr>
      </w:pPr>
      <w:r>
        <w:t xml:space="preserve">the possible sale by SRUC of Cupar Muir Orchard, which is seen as </w:t>
      </w:r>
      <w:proofErr w:type="gramStart"/>
      <w:r>
        <w:t>a valuable asset</w:t>
      </w:r>
      <w:proofErr w:type="gramEnd"/>
      <w:r>
        <w:t xml:space="preserve">. The </w:t>
      </w:r>
      <w:r w:rsidRPr="00E01899">
        <w:rPr>
          <w:b/>
          <w:bCs/>
        </w:rPr>
        <w:t>community did not wish to see the loss of the mature and productive orchard</w:t>
      </w:r>
      <w:r>
        <w:t xml:space="preserve">. </w:t>
      </w:r>
      <w:proofErr w:type="gramStart"/>
      <w:r>
        <w:t>Opening up</w:t>
      </w:r>
      <w:proofErr w:type="gramEnd"/>
      <w:r>
        <w:t xml:space="preserve"> the site as a community growing space would allow a vital space for outdoor recreation </w:t>
      </w:r>
      <w:r w:rsidR="00D156AB">
        <w:t>and would foster health and wellbeing in the community. It was envisaged that this site might become a site for outdoor learning for local school children learning about ecology and food production.</w:t>
      </w:r>
    </w:p>
    <w:p w14:paraId="069BBAA7" w14:textId="27EF24E6" w:rsidR="009E71C9" w:rsidRDefault="00D156AB" w:rsidP="009E71C9">
      <w:pPr>
        <w:pStyle w:val="ListParagraph"/>
        <w:numPr>
          <w:ilvl w:val="0"/>
          <w:numId w:val="1"/>
        </w:numPr>
      </w:pPr>
      <w:r>
        <w:t xml:space="preserve">SRUC may in the future seek to sell/dispose of some of the campus grounds. The </w:t>
      </w:r>
      <w:r w:rsidR="001359CD" w:rsidRPr="00E01899">
        <w:rPr>
          <w:b/>
          <w:bCs/>
        </w:rPr>
        <w:t>residents have stated they do not wish this land to be used for housing</w:t>
      </w:r>
      <w:r w:rsidR="001359CD">
        <w:t xml:space="preserve">. The </w:t>
      </w:r>
      <w:r>
        <w:t xml:space="preserve">grounds are seen as a valuable local amenity walking and recreation and a valued green space. </w:t>
      </w:r>
      <w:r w:rsidR="001359CD" w:rsidRPr="00E01899">
        <w:rPr>
          <w:b/>
          <w:bCs/>
        </w:rPr>
        <w:t xml:space="preserve">The preferred community option is to retain the SRUC Elmwood site as an educational establishment where students can receive high quality in-person </w:t>
      </w:r>
      <w:r w:rsidR="00065BCD" w:rsidRPr="00E01899">
        <w:rPr>
          <w:b/>
          <w:bCs/>
        </w:rPr>
        <w:t xml:space="preserve">land-based </w:t>
      </w:r>
      <w:r w:rsidR="001359CD" w:rsidRPr="00E01899">
        <w:rPr>
          <w:b/>
          <w:bCs/>
        </w:rPr>
        <w:t>training</w:t>
      </w:r>
      <w:r w:rsidR="001359CD">
        <w:t xml:space="preserve">. The allotments should also be protected as an amenity site for local people and thereby maintaining and improving the green nature networks in Cupar and protecting biodiversity locally. </w:t>
      </w:r>
    </w:p>
    <w:p w14:paraId="565ECC37" w14:textId="635F9A11" w:rsidR="007C1E5A" w:rsidRPr="00611BCB" w:rsidRDefault="00065BCD" w:rsidP="007C1E5A">
      <w:r>
        <w:t xml:space="preserve">It </w:t>
      </w:r>
      <w:r w:rsidRPr="003F016F">
        <w:t xml:space="preserve">was noted that </w:t>
      </w:r>
      <w:r w:rsidR="00F76449" w:rsidRPr="003F016F">
        <w:t xml:space="preserve">Agriculture remains a large part of the local economy and although the grain and livestock markets closed in the mid-1990s, there are still many local food producers such as Kettle Produce and Quaker Oats and many large arable, livestock and soft fruit farms in the area. </w:t>
      </w:r>
      <w:proofErr w:type="gramStart"/>
      <w:r w:rsidR="00F76449" w:rsidRPr="003F016F">
        <w:t>However</w:t>
      </w:r>
      <w:proofErr w:type="gramEnd"/>
      <w:r w:rsidR="00F76449" w:rsidRPr="003F016F">
        <w:t xml:space="preserve"> the LPP identified the urgent need to stimulate and encourage the local economy and a pressing need to connect the young people and those seeking work with local businesses. </w:t>
      </w:r>
      <w:r w:rsidR="007C1E5A" w:rsidRPr="00611BCB">
        <w:t xml:space="preserve">Their vision is for a vibrant, thriving, friendly and well-connected place.  </w:t>
      </w:r>
    </w:p>
    <w:p w14:paraId="0F641648" w14:textId="6E0CF492" w:rsidR="00F76449" w:rsidRPr="00611BCB" w:rsidRDefault="005743D9" w:rsidP="00F76449">
      <w:pPr>
        <w:rPr>
          <w:b/>
          <w:bCs/>
          <w:color w:val="000000" w:themeColor="text1"/>
        </w:rPr>
      </w:pPr>
      <w:r w:rsidRPr="00611BCB">
        <w:rPr>
          <w:b/>
          <w:bCs/>
          <w:color w:val="000000" w:themeColor="text1"/>
        </w:rPr>
        <w:t>Continuing provision of FE at the Elmwood campus would enable these young people to acquire the knowledge and skills needed to move more easily from education into work, thereby helping to stimulate the local economy.</w:t>
      </w:r>
    </w:p>
    <w:p w14:paraId="2F2F0A67" w14:textId="03DE568A" w:rsidR="009D59D8" w:rsidRPr="00E01899" w:rsidRDefault="009D59D8" w:rsidP="00F76449">
      <w:pPr>
        <w:rPr>
          <w:color w:val="EE0000"/>
        </w:rPr>
      </w:pPr>
      <w:r w:rsidRPr="00611BCB">
        <w:rPr>
          <w:color w:val="000000" w:themeColor="text1"/>
        </w:rPr>
        <w:t xml:space="preserve">As in </w:t>
      </w:r>
      <w:proofErr w:type="spellStart"/>
      <w:r w:rsidRPr="00611BCB">
        <w:rPr>
          <w:color w:val="000000" w:themeColor="text1"/>
        </w:rPr>
        <w:t>Glenkens</w:t>
      </w:r>
      <w:proofErr w:type="spellEnd"/>
      <w:r w:rsidRPr="00611BCB">
        <w:rPr>
          <w:color w:val="000000" w:themeColor="text1"/>
        </w:rPr>
        <w:t xml:space="preserve">, a </w:t>
      </w:r>
      <w:r w:rsidRPr="00611BCB">
        <w:rPr>
          <w:b/>
          <w:bCs/>
          <w:color w:val="000000" w:themeColor="text1"/>
        </w:rPr>
        <w:t>Fife Community Action Group (CAG</w:t>
      </w:r>
      <w:r w:rsidRPr="00611BCB">
        <w:rPr>
          <w:color w:val="000000" w:themeColor="text1"/>
        </w:rPr>
        <w:t xml:space="preserve">) would enable a Community Driven Vision for Education and Learning to be created in Fife, with an Education Hub </w:t>
      </w:r>
      <w:r w:rsidR="003F016F" w:rsidRPr="00611BCB">
        <w:rPr>
          <w:color w:val="000000" w:themeColor="text1"/>
        </w:rPr>
        <w:t xml:space="preserve">which </w:t>
      </w:r>
      <w:r w:rsidRPr="00611BCB">
        <w:rPr>
          <w:color w:val="000000" w:themeColor="text1"/>
        </w:rPr>
        <w:t xml:space="preserve">would deliver place-based learning in this rural area. </w:t>
      </w:r>
      <w:r w:rsidR="003F016F" w:rsidRPr="00611BCB">
        <w:rPr>
          <w:color w:val="000000" w:themeColor="text1"/>
        </w:rPr>
        <w:t>A</w:t>
      </w:r>
      <w:r w:rsidRPr="00611BCB">
        <w:rPr>
          <w:color w:val="000000" w:themeColor="text1"/>
        </w:rPr>
        <w:t>long with</w:t>
      </w:r>
      <w:r w:rsidRPr="005743D9">
        <w:rPr>
          <w:color w:val="000000" w:themeColor="text1"/>
        </w:rPr>
        <w:t xml:space="preserve"> a Land Use vision which would support outdoor learning for school pupils </w:t>
      </w:r>
      <w:r w:rsidR="00E01899" w:rsidRPr="005743D9">
        <w:rPr>
          <w:color w:val="000000" w:themeColor="text1"/>
        </w:rPr>
        <w:t>and provide an asset for outdoor growing and use as a recreational space.</w:t>
      </w:r>
    </w:p>
    <w:p w14:paraId="0883075E" w14:textId="488AA864" w:rsidR="00CF550E" w:rsidRPr="00CF550E" w:rsidRDefault="00CF550E" w:rsidP="000E3E26">
      <w:r w:rsidRPr="00CF550E">
        <w:t>Angela Anderson: Chair Elie &amp; Earlsferry Community Council</w:t>
      </w:r>
    </w:p>
    <w:p w14:paraId="43D0C727" w14:textId="50539E7B" w:rsidR="00CF550E" w:rsidRPr="00CF550E" w:rsidRDefault="00CF550E" w:rsidP="000E3E26">
      <w:r w:rsidRPr="00CF550E">
        <w:t>Hilary Lumsden: ex SAC student</w:t>
      </w:r>
    </w:p>
    <w:p w14:paraId="49A91A48" w14:textId="29BCD1D2" w:rsidR="00CF550E" w:rsidRPr="00CF550E" w:rsidRDefault="00CF550E" w:rsidP="000E3E26">
      <w:r w:rsidRPr="00CF550E">
        <w:t>Save Elmwood</w:t>
      </w:r>
    </w:p>
    <w:p w14:paraId="155F3F05" w14:textId="30C7A534" w:rsidR="00812885" w:rsidRPr="00ED6979" w:rsidRDefault="00065BCD">
      <w:r>
        <w:t>4</w:t>
      </w:r>
      <w:r w:rsidR="00CF550E" w:rsidRPr="00AF3090">
        <w:t xml:space="preserve"> March 2026</w:t>
      </w:r>
    </w:p>
    <w:sectPr w:rsidR="00812885" w:rsidRPr="00ED69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8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A24617"/>
    <w:multiLevelType w:val="hybridMultilevel"/>
    <w:tmpl w:val="68D65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3104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885"/>
    <w:rsid w:val="000503E8"/>
    <w:rsid w:val="00065BCD"/>
    <w:rsid w:val="000E3E26"/>
    <w:rsid w:val="0010223A"/>
    <w:rsid w:val="00112C42"/>
    <w:rsid w:val="001158F0"/>
    <w:rsid w:val="001359CD"/>
    <w:rsid w:val="00205FE0"/>
    <w:rsid w:val="002818C5"/>
    <w:rsid w:val="002854AB"/>
    <w:rsid w:val="003F016F"/>
    <w:rsid w:val="003F39BA"/>
    <w:rsid w:val="00491FC7"/>
    <w:rsid w:val="004E191F"/>
    <w:rsid w:val="0050113C"/>
    <w:rsid w:val="005743D9"/>
    <w:rsid w:val="005A7A01"/>
    <w:rsid w:val="00611BCB"/>
    <w:rsid w:val="006672CA"/>
    <w:rsid w:val="00734802"/>
    <w:rsid w:val="007C1E5A"/>
    <w:rsid w:val="007E3F04"/>
    <w:rsid w:val="0080435B"/>
    <w:rsid w:val="00812885"/>
    <w:rsid w:val="008A0333"/>
    <w:rsid w:val="009D59D8"/>
    <w:rsid w:val="009E71C9"/>
    <w:rsid w:val="00AF3090"/>
    <w:rsid w:val="00B06B9D"/>
    <w:rsid w:val="00BD2FBB"/>
    <w:rsid w:val="00BD3DDD"/>
    <w:rsid w:val="00CF550E"/>
    <w:rsid w:val="00D156AB"/>
    <w:rsid w:val="00DC4C53"/>
    <w:rsid w:val="00DE209B"/>
    <w:rsid w:val="00E01899"/>
    <w:rsid w:val="00E30C94"/>
    <w:rsid w:val="00E50303"/>
    <w:rsid w:val="00ED6979"/>
    <w:rsid w:val="00F74542"/>
    <w:rsid w:val="00F76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E0DF8"/>
  <w15:chartTrackingRefBased/>
  <w15:docId w15:val="{A7CF178D-F917-438E-932C-00C85A4E4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8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8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8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8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8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8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8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8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8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8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8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8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8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8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8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8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8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885"/>
    <w:rPr>
      <w:rFonts w:eastAsiaTheme="majorEastAsia" w:cstheme="majorBidi"/>
      <w:color w:val="272727" w:themeColor="text1" w:themeTint="D8"/>
    </w:rPr>
  </w:style>
  <w:style w:type="paragraph" w:styleId="Title">
    <w:name w:val="Title"/>
    <w:basedOn w:val="Normal"/>
    <w:next w:val="Normal"/>
    <w:link w:val="TitleChar"/>
    <w:uiPriority w:val="10"/>
    <w:qFormat/>
    <w:rsid w:val="00812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8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8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8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885"/>
    <w:pPr>
      <w:spacing w:before="160"/>
      <w:jc w:val="center"/>
    </w:pPr>
    <w:rPr>
      <w:i/>
      <w:iCs/>
      <w:color w:val="404040" w:themeColor="text1" w:themeTint="BF"/>
    </w:rPr>
  </w:style>
  <w:style w:type="character" w:customStyle="1" w:styleId="QuoteChar">
    <w:name w:val="Quote Char"/>
    <w:basedOn w:val="DefaultParagraphFont"/>
    <w:link w:val="Quote"/>
    <w:uiPriority w:val="29"/>
    <w:rsid w:val="00812885"/>
    <w:rPr>
      <w:i/>
      <w:iCs/>
      <w:color w:val="404040" w:themeColor="text1" w:themeTint="BF"/>
    </w:rPr>
  </w:style>
  <w:style w:type="paragraph" w:styleId="ListParagraph">
    <w:name w:val="List Paragraph"/>
    <w:basedOn w:val="Normal"/>
    <w:uiPriority w:val="34"/>
    <w:qFormat/>
    <w:rsid w:val="00812885"/>
    <w:pPr>
      <w:ind w:left="720"/>
      <w:contextualSpacing/>
    </w:pPr>
  </w:style>
  <w:style w:type="character" w:styleId="IntenseEmphasis">
    <w:name w:val="Intense Emphasis"/>
    <w:basedOn w:val="DefaultParagraphFont"/>
    <w:uiPriority w:val="21"/>
    <w:qFormat/>
    <w:rsid w:val="00812885"/>
    <w:rPr>
      <w:i/>
      <w:iCs/>
      <w:color w:val="0F4761" w:themeColor="accent1" w:themeShade="BF"/>
    </w:rPr>
  </w:style>
  <w:style w:type="paragraph" w:styleId="IntenseQuote">
    <w:name w:val="Intense Quote"/>
    <w:basedOn w:val="Normal"/>
    <w:next w:val="Normal"/>
    <w:link w:val="IntenseQuoteChar"/>
    <w:uiPriority w:val="30"/>
    <w:qFormat/>
    <w:rsid w:val="008128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885"/>
    <w:rPr>
      <w:i/>
      <w:iCs/>
      <w:color w:val="0F4761" w:themeColor="accent1" w:themeShade="BF"/>
    </w:rPr>
  </w:style>
  <w:style w:type="character" w:styleId="IntenseReference">
    <w:name w:val="Intense Reference"/>
    <w:basedOn w:val="DefaultParagraphFont"/>
    <w:uiPriority w:val="32"/>
    <w:qFormat/>
    <w:rsid w:val="00812885"/>
    <w:rPr>
      <w:b/>
      <w:bCs/>
      <w:smallCaps/>
      <w:color w:val="0F4761" w:themeColor="accent1" w:themeShade="BF"/>
      <w:spacing w:val="5"/>
    </w:rPr>
  </w:style>
  <w:style w:type="character" w:styleId="Hyperlink">
    <w:name w:val="Hyperlink"/>
    <w:basedOn w:val="DefaultParagraphFont"/>
    <w:uiPriority w:val="99"/>
    <w:unhideWhenUsed/>
    <w:rsid w:val="0050113C"/>
    <w:rPr>
      <w:color w:val="467886" w:themeColor="hyperlink"/>
      <w:u w:val="single"/>
    </w:rPr>
  </w:style>
  <w:style w:type="character" w:styleId="UnresolvedMention">
    <w:name w:val="Unresolved Mention"/>
    <w:basedOn w:val="DefaultParagraphFont"/>
    <w:uiPriority w:val="99"/>
    <w:semiHidden/>
    <w:unhideWhenUsed/>
    <w:rsid w:val="00501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tect.checkpoint.com/v2/___https:/www.sfc.ac.uk/publications/sfccp032022/___.bXQtcHJvZC1jcC1ldXcyLTE6c2NvdHRpc2hmdW5kaW5nY291bmNpbDpjOm86MDEzOWFiOTI3OTZhM2UwMzk4ODdjYTUzMGYxMDhlOGQ6NjplNDM4OjU5ZmJjMGExM2I2MzcxMDQ0ODdjYmRiN2YyNmE2NDRmNzA1NDYyYmI1NDQ5YjI2NmQ4YWI1ZTE2MTlmMTQ2YjU6cDpUOk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964</Words>
  <Characters>5497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anderson</dc:creator>
  <cp:keywords/>
  <dc:description/>
  <cp:lastModifiedBy>angela anderson</cp:lastModifiedBy>
  <cp:revision>2</cp:revision>
  <dcterms:created xsi:type="dcterms:W3CDTF">2026-03-15T15:21:00Z</dcterms:created>
  <dcterms:modified xsi:type="dcterms:W3CDTF">2026-03-15T15:21:00Z</dcterms:modified>
</cp:coreProperties>
</file>